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E" w:rsidRDefault="001D317E" w:rsidP="001D317E">
      <w:pPr>
        <w:spacing w:after="0" w:line="240" w:lineRule="auto"/>
        <w:ind w:left="4956" w:firstLine="708"/>
        <w:jc w:val="right"/>
      </w:pPr>
      <w:r>
        <w:t>Ropczyce, 30.12.2015</w:t>
      </w:r>
    </w:p>
    <w:p w:rsidR="001D317E" w:rsidRDefault="001D317E" w:rsidP="001D317E">
      <w:pPr>
        <w:spacing w:after="0" w:line="240" w:lineRule="auto"/>
      </w:pPr>
    </w:p>
    <w:p w:rsidR="001D317E" w:rsidRDefault="001D317E" w:rsidP="001D317E">
      <w:pPr>
        <w:spacing w:line="240" w:lineRule="auto"/>
      </w:pPr>
    </w:p>
    <w:p w:rsidR="001D317E" w:rsidRDefault="001D317E" w:rsidP="001D317E">
      <w:pPr>
        <w:spacing w:line="240" w:lineRule="auto"/>
      </w:pPr>
      <w:r>
        <w:t>Temat:</w:t>
      </w:r>
    </w:p>
    <w:p w:rsidR="001D317E" w:rsidRDefault="001D317E" w:rsidP="001D317E">
      <w:pPr>
        <w:spacing w:line="240" w:lineRule="auto"/>
        <w:rPr>
          <w:b/>
        </w:rPr>
      </w:pPr>
      <w:r>
        <w:rPr>
          <w:b/>
        </w:rPr>
        <w:t xml:space="preserve">Transakcje osoby posiadającej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1D317E" w:rsidRDefault="001D317E" w:rsidP="001D317E">
      <w:pPr>
        <w:spacing w:line="240" w:lineRule="auto"/>
      </w:pPr>
    </w:p>
    <w:p w:rsidR="001D317E" w:rsidRDefault="00C5490A" w:rsidP="001D317E">
      <w:pPr>
        <w:spacing w:line="240" w:lineRule="auto"/>
        <w:jc w:val="center"/>
        <w:rPr>
          <w:b/>
        </w:rPr>
      </w:pPr>
      <w:r>
        <w:rPr>
          <w:b/>
        </w:rPr>
        <w:t>Raport bieżący nr 38</w:t>
      </w:r>
      <w:r w:rsidR="001D317E">
        <w:rPr>
          <w:b/>
        </w:rPr>
        <w:t>/2015</w:t>
      </w:r>
    </w:p>
    <w:p w:rsidR="001D317E" w:rsidRDefault="001D317E" w:rsidP="001D317E">
      <w:pPr>
        <w:spacing w:line="240" w:lineRule="auto"/>
      </w:pPr>
    </w:p>
    <w:p w:rsidR="001D317E" w:rsidRDefault="001D317E" w:rsidP="001D317E">
      <w:pPr>
        <w:spacing w:line="240" w:lineRule="auto"/>
        <w:jc w:val="both"/>
      </w:pPr>
      <w:r>
        <w:t xml:space="preserve">Zarząd Zakładów Magnezytowych „ROPCZYCE” S.A. podaje do publicznej wiadomości, że w dniu 30 grudnia 2015 r. otrzymał od Wiceprezesa Zarządu ds. Jakości i Rozwoju ZMR S.A., Pana Mariana </w:t>
      </w:r>
      <w:proofErr w:type="spellStart"/>
      <w:r>
        <w:t>Darłaka</w:t>
      </w:r>
      <w:proofErr w:type="spellEnd"/>
      <w:r>
        <w:t xml:space="preserve"> 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1D317E" w:rsidRDefault="001D317E" w:rsidP="001D317E">
      <w:pPr>
        <w:spacing w:line="240" w:lineRule="auto"/>
        <w:jc w:val="both"/>
      </w:pPr>
      <w:r>
        <w:t xml:space="preserve">Niniejszym informuję, że jako Wiceprezes Zarządu Zakładów Magnezytowych „ROPCZYCE” S.A. </w:t>
      </w:r>
      <w:r>
        <w:br/>
        <w:t>z siedzibą w Ropczycach (Spółka), w dniu 18 i 28  grudnia 2015 r. nabyłem  w drodze kupna na własny rachunek 2.538  sztuk (dwa tysiące pięćset trzydzieści osiem sztuk) akcji Spółki za łączną cenę  52.725,11 zł (pięćdziesiąt dwa tysiące</w:t>
      </w:r>
      <w:r w:rsidR="000C1386">
        <w:t xml:space="preserve"> </w:t>
      </w:r>
      <w:r>
        <w:t>siedemset dwadzieścia pięć złotych jedenaście groszy). Nabycie akcji nastąpiło na Giełdzie Papierów Wartościowych w Warszawie w dniu 18 i 28 grudnia 2015 roku, w trybie sesyjnym zwykłym, w następujący sposób:</w:t>
      </w:r>
    </w:p>
    <w:p w:rsidR="001D317E" w:rsidRDefault="001D317E" w:rsidP="001D317E">
      <w:pPr>
        <w:spacing w:line="240" w:lineRule="auto"/>
        <w:jc w:val="both"/>
      </w:pPr>
      <w:r>
        <w:t>- w dniu 18 grudnia zakup 533 sztuk akcji Spółki za łączną cenę 10.651,15 zł, tj</w:t>
      </w:r>
      <w:r>
        <w:rPr>
          <w:color w:val="000000"/>
        </w:rPr>
        <w:t>. 2.487,66 EUR według średniego kursu NBP z dnia transakcji (średnia cena zakupu 19,98  złotych za jedną akcję</w:t>
      </w:r>
      <w:r>
        <w:t>);</w:t>
      </w:r>
    </w:p>
    <w:p w:rsidR="001D317E" w:rsidRDefault="000C1386" w:rsidP="001D317E">
      <w:pPr>
        <w:spacing w:line="240" w:lineRule="auto"/>
        <w:jc w:val="both"/>
      </w:pPr>
      <w:r>
        <w:t>- w dniu 28</w:t>
      </w:r>
      <w:r w:rsidR="001D317E">
        <w:t xml:space="preserve"> grudnia </w:t>
      </w:r>
      <w:r>
        <w:t>zakup 2 005</w:t>
      </w:r>
      <w:r w:rsidR="001D317E">
        <w:t xml:space="preserve"> sztu</w:t>
      </w:r>
      <w:r>
        <w:t>k akcji Spółki za ł</w:t>
      </w:r>
      <w:r w:rsidR="00102A14">
        <w:t>ączną cenę 42.073,96 zł, tj. 9.911,88</w:t>
      </w:r>
      <w:r w:rsidR="001D317E">
        <w:t xml:space="preserve"> EUR według średniego kursu NBP z dnia tr</w:t>
      </w:r>
      <w:r>
        <w:t>ansakcji (średnia cena zakupu 20,98</w:t>
      </w:r>
      <w:r w:rsidR="001D317E">
        <w:t xml:space="preserve"> złotych za jedną akcję).</w:t>
      </w:r>
    </w:p>
    <w:p w:rsidR="001D317E" w:rsidRDefault="001D317E" w:rsidP="001D317E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dniach zawierania ww. transakcji, przekroczyła kwotę 5 000 EUR.</w:t>
      </w:r>
    </w:p>
    <w:p w:rsidR="001D317E" w:rsidRDefault="001D317E" w:rsidP="001D317E">
      <w:pPr>
        <w:pStyle w:val="Akapitzlist"/>
        <w:ind w:left="0"/>
      </w:pPr>
    </w:p>
    <w:p w:rsidR="001D317E" w:rsidRDefault="001D317E" w:rsidP="001D317E">
      <w:pPr>
        <w:spacing w:line="240" w:lineRule="auto"/>
        <w:jc w:val="both"/>
      </w:pPr>
    </w:p>
    <w:p w:rsidR="001D317E" w:rsidRDefault="001D317E" w:rsidP="001D317E">
      <w:pPr>
        <w:spacing w:line="240" w:lineRule="auto"/>
        <w:jc w:val="both"/>
      </w:pPr>
      <w:r>
        <w:t>Podstawa prawna:</w:t>
      </w:r>
    </w:p>
    <w:p w:rsidR="001D317E" w:rsidRDefault="001D317E" w:rsidP="001D317E">
      <w:pPr>
        <w:spacing w:line="240" w:lineRule="auto"/>
        <w:jc w:val="both"/>
        <w:rPr>
          <w:b/>
        </w:rPr>
      </w:pPr>
      <w:r>
        <w:rPr>
          <w:b/>
        </w:rPr>
        <w:t xml:space="preserve">Art. 160 ust 4 Ustawy o obrocie - informacja o transakcjach osób mających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D0292B" w:rsidRDefault="00D0292B"/>
    <w:sectPr w:rsidR="00D0292B" w:rsidSect="00D0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D317E"/>
    <w:rsid w:val="000C1386"/>
    <w:rsid w:val="00102A14"/>
    <w:rsid w:val="001D317E"/>
    <w:rsid w:val="002E67B2"/>
    <w:rsid w:val="0071798B"/>
    <w:rsid w:val="008A7BF3"/>
    <w:rsid w:val="00C5490A"/>
    <w:rsid w:val="00D0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5</cp:revision>
  <cp:lastPrinted>2015-12-29T11:48:00Z</cp:lastPrinted>
  <dcterms:created xsi:type="dcterms:W3CDTF">2015-12-29T08:05:00Z</dcterms:created>
  <dcterms:modified xsi:type="dcterms:W3CDTF">2015-12-29T11:52:00Z</dcterms:modified>
</cp:coreProperties>
</file>